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Дело № 05-</w:t>
      </w:r>
      <w:r>
        <w:rPr>
          <w:rFonts w:ascii="Times New Roman" w:eastAsia="Times New Roman" w:hAnsi="Times New Roman" w:cs="Times New Roman"/>
          <w:sz w:val="26"/>
          <w:szCs w:val="26"/>
        </w:rPr>
        <w:t>97</w:t>
      </w:r>
      <w:r>
        <w:rPr>
          <w:rFonts w:ascii="Times New Roman" w:eastAsia="Times New Roman" w:hAnsi="Times New Roman" w:cs="Times New Roman"/>
          <w:sz w:val="26"/>
          <w:szCs w:val="26"/>
        </w:rPr>
        <w:t>/2803</w:t>
      </w:r>
      <w:r>
        <w:rPr>
          <w:rFonts w:ascii="Times New Roman" w:eastAsia="Times New Roman" w:hAnsi="Times New Roman" w:cs="Times New Roman"/>
          <w:sz w:val="26"/>
          <w:szCs w:val="26"/>
        </w:rPr>
        <w:t>/202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</w:p>
    <w:p>
      <w:pPr>
        <w:spacing w:before="0" w:after="0"/>
        <w:ind w:right="423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pacing w:val="34"/>
          <w:sz w:val="26"/>
          <w:szCs w:val="26"/>
        </w:rPr>
        <w:t>ПОСТАНОВЛЕНИЕ</w:t>
      </w:r>
    </w:p>
    <w:p>
      <w:pPr>
        <w:spacing w:before="0" w:after="0"/>
        <w:ind w:right="423" w:firstLine="709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</w:t>
      </w:r>
    </w:p>
    <w:p>
      <w:pPr>
        <w:spacing w:before="0" w:after="0"/>
        <w:ind w:right="423" w:firstLine="709"/>
        <w:jc w:val="center"/>
        <w:rPr>
          <w:sz w:val="26"/>
          <w:szCs w:val="26"/>
        </w:rPr>
      </w:pPr>
    </w:p>
    <w:tbl>
      <w:tblPr>
        <w:tblW w:w="9282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566"/>
        <w:gridCol w:w="4716"/>
      </w:tblGrid>
      <w:tr>
        <w:tblPrEx>
          <w:tblW w:w="9282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/>
        </w:trPr>
        <w:tc>
          <w:tcPr>
            <w:tcW w:w="4546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город Ханты-Мансийск</w:t>
            </w:r>
          </w:p>
        </w:tc>
        <w:tc>
          <w:tcPr>
            <w:tcW w:w="4736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right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13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марта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2026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года</w:t>
            </w:r>
          </w:p>
        </w:tc>
      </w:tr>
    </w:tbl>
    <w:p>
      <w:pPr>
        <w:spacing w:before="0" w:after="0"/>
        <w:ind w:right="423" w:firstLine="709"/>
        <w:jc w:val="both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</w:t>
      </w:r>
      <w:r>
        <w:rPr>
          <w:rFonts w:ascii="Times New Roman" w:eastAsia="Times New Roman" w:hAnsi="Times New Roman" w:cs="Times New Roman"/>
          <w:sz w:val="26"/>
          <w:szCs w:val="26"/>
        </w:rPr>
        <w:t>ровой судья судебного участка №3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Ханты-Мансийского судебного района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6"/>
          <w:szCs w:val="26"/>
        </w:rPr>
        <w:t>Миненко Юлия Борисовна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(628011, Ханты-Мансийский автономный округ – Югра, г.Ханты-Мансийск, ул.Ленина, дом 87),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рассмотрев в открытом судебном заседании материалы дела об административном правонарушении в отношении Нишонова Амирджона Абдумаликовича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UserDefinedgrp-33rplc-8"/>
          <w:rFonts w:ascii="Times New Roman" w:eastAsia="Times New Roman" w:hAnsi="Times New Roman" w:cs="Times New Roman"/>
          <w:sz w:val="26"/>
          <w:szCs w:val="26"/>
        </w:rPr>
        <w:t>...</w:t>
      </w:r>
    </w:p>
    <w:p>
      <w:pPr>
        <w:spacing w:before="0" w:after="0"/>
        <w:ind w:firstLine="70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 совершении административного прав</w:t>
      </w:r>
      <w:r>
        <w:rPr>
          <w:rFonts w:ascii="Times New Roman" w:eastAsia="Times New Roman" w:hAnsi="Times New Roman" w:cs="Times New Roman"/>
          <w:sz w:val="26"/>
          <w:szCs w:val="26"/>
        </w:rPr>
        <w:t>онарушения, предусмотренного ч.3 ст.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12.16 </w:t>
      </w:r>
      <w:r>
        <w:rPr>
          <w:rFonts w:ascii="Times New Roman" w:eastAsia="Times New Roman" w:hAnsi="Times New Roman" w:cs="Times New Roman"/>
          <w:sz w:val="26"/>
          <w:szCs w:val="26"/>
        </w:rPr>
        <w:t>КоАП РФ,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pacing w:val="34"/>
          <w:sz w:val="26"/>
          <w:szCs w:val="26"/>
        </w:rPr>
        <w:t>у с т а н о в и л</w:t>
      </w:r>
      <w:r>
        <w:rPr>
          <w:rFonts w:ascii="Times New Roman" w:eastAsia="Times New Roman" w:hAnsi="Times New Roman" w:cs="Times New Roman"/>
          <w:spacing w:val="34"/>
          <w:sz w:val="26"/>
          <w:szCs w:val="26"/>
        </w:rPr>
        <w:t>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70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24.12.2025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05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sz w:val="26"/>
          <w:szCs w:val="26"/>
        </w:rPr>
        <w:t>16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следуя по ул.</w:t>
      </w:r>
      <w:r>
        <w:rPr>
          <w:rFonts w:ascii="Times New Roman" w:eastAsia="Times New Roman" w:hAnsi="Times New Roman" w:cs="Times New Roman"/>
          <w:sz w:val="26"/>
          <w:szCs w:val="26"/>
        </w:rPr>
        <w:t>Энгельса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г.Ханты-Мансийске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в районе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дома </w:t>
      </w: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sz w:val="26"/>
          <w:szCs w:val="26"/>
        </w:rPr>
        <w:t>15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Нишонов А.А.</w:t>
      </w:r>
      <w:r>
        <w:rPr>
          <w:rFonts w:ascii="Times New Roman" w:eastAsia="Times New Roman" w:hAnsi="Times New Roman" w:cs="Times New Roman"/>
          <w:sz w:val="26"/>
          <w:szCs w:val="26"/>
        </w:rPr>
        <w:t>, управляя транспортным средством марки «</w:t>
      </w:r>
      <w:r>
        <w:rPr>
          <w:rFonts w:ascii="Times New Roman" w:eastAsia="Times New Roman" w:hAnsi="Times New Roman" w:cs="Times New Roman"/>
          <w:sz w:val="26"/>
          <w:szCs w:val="26"/>
        </w:rPr>
        <w:t>ГАЗ 330202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», государственный регистрационный знак </w:t>
      </w:r>
      <w:r>
        <w:rPr>
          <w:rFonts w:ascii="Times New Roman" w:eastAsia="Times New Roman" w:hAnsi="Times New Roman" w:cs="Times New Roman"/>
          <w:sz w:val="26"/>
          <w:szCs w:val="26"/>
        </w:rPr>
        <w:t>Р535ЕХ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86 рег.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двигался во встречном направлении </w:t>
      </w:r>
      <w:r>
        <w:rPr>
          <w:rFonts w:ascii="Times New Roman" w:eastAsia="Times New Roman" w:hAnsi="Times New Roman" w:cs="Times New Roman"/>
          <w:sz w:val="26"/>
          <w:szCs w:val="26"/>
        </w:rPr>
        <w:t>по дороге с односторонним движением в нарушение дорожного знака 3.1 «Въезд запрещен», чем нарушил п.</w:t>
      </w:r>
      <w:r>
        <w:rPr>
          <w:rFonts w:ascii="Times New Roman" w:eastAsia="Times New Roman" w:hAnsi="Times New Roman" w:cs="Times New Roman"/>
          <w:sz w:val="26"/>
          <w:szCs w:val="26"/>
        </w:rPr>
        <w:t>1.3 ПДД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РФ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firstLine="70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Нишонов А.А.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судебное заседание не явился, о месте и вре</w:t>
      </w:r>
      <w:r>
        <w:rPr>
          <w:rFonts w:ascii="Times New Roman" w:eastAsia="Times New Roman" w:hAnsi="Times New Roman" w:cs="Times New Roman"/>
          <w:sz w:val="26"/>
          <w:szCs w:val="26"/>
        </w:rPr>
        <w:t>мени судебного заседания извещался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надлежащим образом, об отложении судебного заседания не ходатайствовал.</w:t>
      </w:r>
    </w:p>
    <w:p>
      <w:pPr>
        <w:spacing w:before="0" w:after="0"/>
        <w:ind w:firstLine="70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судья, руководствуясь ч.2 ст.25.1 КоАП РФ, счел возможным рассмотреть дело об административном правонарушении в отсутствии Нишонова А.А.</w:t>
      </w:r>
    </w:p>
    <w:p>
      <w:pPr>
        <w:spacing w:before="0" w:after="0"/>
        <w:ind w:firstLine="70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Огласив протокол, 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сследовав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письменные материалы дела, мировой судья приходит к выводу о наличии в действиях </w:t>
      </w:r>
      <w:r>
        <w:rPr>
          <w:rFonts w:ascii="Times New Roman" w:eastAsia="Times New Roman" w:hAnsi="Times New Roman" w:cs="Times New Roman"/>
          <w:sz w:val="26"/>
          <w:szCs w:val="26"/>
        </w:rPr>
        <w:t>Нишонова А.А.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состава административного прав</w:t>
      </w:r>
      <w:r>
        <w:rPr>
          <w:rFonts w:ascii="Times New Roman" w:eastAsia="Times New Roman" w:hAnsi="Times New Roman" w:cs="Times New Roman"/>
          <w:sz w:val="26"/>
          <w:szCs w:val="26"/>
        </w:rPr>
        <w:t>онарушения, предусмотренного ч.3 ст.</w:t>
      </w:r>
      <w:r>
        <w:rPr>
          <w:rFonts w:ascii="Times New Roman" w:eastAsia="Times New Roman" w:hAnsi="Times New Roman" w:cs="Times New Roman"/>
          <w:sz w:val="26"/>
          <w:szCs w:val="26"/>
        </w:rPr>
        <w:t>12.16 КоАП РФ, а именно движение во встречном направлении по дороге с односторонним движением.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п. 1.3 ПДД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РФ </w:t>
      </w:r>
      <w:r>
        <w:rPr>
          <w:rFonts w:ascii="Times New Roman" w:eastAsia="Times New Roman" w:hAnsi="Times New Roman" w:cs="Times New Roman"/>
          <w:sz w:val="26"/>
          <w:szCs w:val="26"/>
        </w:rPr>
        <w:t>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Пленумом Верховного Суда Российской Федерации 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hyperlink r:id="rId4" w:anchor="/document/72280274/entry/1471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абзаце 4 пункта 16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поста</w:t>
      </w:r>
      <w:r>
        <w:rPr>
          <w:rFonts w:ascii="Times New Roman" w:eastAsia="Times New Roman" w:hAnsi="Times New Roman" w:cs="Times New Roman"/>
          <w:sz w:val="26"/>
          <w:szCs w:val="26"/>
        </w:rPr>
        <w:t>новления от 25 июня 2019 года №20 «</w:t>
      </w:r>
      <w:r>
        <w:rPr>
          <w:rFonts w:ascii="Times New Roman" w:eastAsia="Times New Roman" w:hAnsi="Times New Roman" w:cs="Times New Roman"/>
          <w:sz w:val="26"/>
          <w:szCs w:val="26"/>
        </w:rPr>
        <w:t>О некоторых вопросах, возникающих в судебной практике при рассмотрении дел об административных правонарушениях, предусмотренных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hyperlink r:id="rId4" w:anchor="/document/12125267/entry/120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главой 12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Кодекса Российской Федерации об а</w:t>
      </w:r>
      <w:r>
        <w:rPr>
          <w:rFonts w:ascii="Times New Roman" w:eastAsia="Times New Roman" w:hAnsi="Times New Roman" w:cs="Times New Roman"/>
          <w:sz w:val="26"/>
          <w:szCs w:val="26"/>
        </w:rPr>
        <w:t>дминистративных правонарушениях»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разъяснено, что нарушение водителем требований любого дорожного знака, повлекшее движение управляемого им транспортного средства во встречном направлении по дороге с односторонним движением, образует объективную сторону состава административного правонарушения, </w:t>
      </w:r>
      <w:r>
        <w:rPr>
          <w:rFonts w:ascii="Times New Roman" w:eastAsia="Times New Roman" w:hAnsi="Times New Roman" w:cs="Times New Roman"/>
          <w:sz w:val="26"/>
          <w:szCs w:val="26"/>
        </w:rPr>
        <w:t>предусмотренного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hyperlink r:id="rId4" w:anchor="/document/12125267/entry/121603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частью 3 статьи 12.16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Кодекса Российской Федерации об административных (например, нарушение требований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дорожных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знаков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«Въезд запрещен», 5</w:t>
      </w:r>
      <w:r>
        <w:rPr>
          <w:rFonts w:ascii="Times New Roman" w:eastAsia="Times New Roman" w:hAnsi="Times New Roman" w:cs="Times New Roman"/>
          <w:sz w:val="26"/>
          <w:szCs w:val="26"/>
        </w:rPr>
        <w:t>.5 «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Дорога с </w:t>
      </w:r>
      <w:r>
        <w:rPr>
          <w:rFonts w:ascii="Times New Roman" w:eastAsia="Times New Roman" w:hAnsi="Times New Roman" w:cs="Times New Roman"/>
          <w:sz w:val="26"/>
          <w:szCs w:val="26"/>
        </w:rPr>
        <w:t>односторонним движением», 5.7.1 и 5.7.2 «</w:t>
      </w:r>
      <w:r>
        <w:rPr>
          <w:rFonts w:ascii="Times New Roman" w:eastAsia="Times New Roman" w:hAnsi="Times New Roman" w:cs="Times New Roman"/>
          <w:sz w:val="26"/>
          <w:szCs w:val="26"/>
        </w:rPr>
        <w:t>Выезд на дорогу с односторонним движением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sz w:val="26"/>
          <w:szCs w:val="26"/>
        </w:rPr>
        <w:t>).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Из материалов дела об административном правонарушении усматривается, что </w:t>
      </w:r>
      <w:r>
        <w:rPr>
          <w:rFonts w:ascii="Times New Roman" w:eastAsia="Times New Roman" w:hAnsi="Times New Roman" w:cs="Times New Roman"/>
          <w:sz w:val="26"/>
          <w:szCs w:val="26"/>
        </w:rPr>
        <w:t>24.12.2025 в 05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часо</w:t>
      </w:r>
      <w:r>
        <w:rPr>
          <w:rFonts w:ascii="Times New Roman" w:eastAsia="Times New Roman" w:hAnsi="Times New Roman" w:cs="Times New Roman"/>
          <w:sz w:val="26"/>
          <w:szCs w:val="26"/>
        </w:rPr>
        <w:t>в 16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минут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Нишонов А.А., </w:t>
      </w:r>
      <w:r>
        <w:rPr>
          <w:rFonts w:ascii="Times New Roman" w:eastAsia="Times New Roman" w:hAnsi="Times New Roman" w:cs="Times New Roman"/>
          <w:sz w:val="26"/>
          <w:szCs w:val="26"/>
        </w:rPr>
        <w:t>управляя транспортным средством "</w:t>
      </w:r>
      <w:r>
        <w:rPr>
          <w:rFonts w:ascii="Times New Roman" w:eastAsia="Times New Roman" w:hAnsi="Times New Roman" w:cs="Times New Roman"/>
          <w:sz w:val="26"/>
          <w:szCs w:val="26"/>
        </w:rPr>
        <w:t>«ГАЗ 330202», государственный регистрационный знак Р535ЕХ 186 рег.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вблизи дома </w:t>
      </w:r>
      <w:r>
        <w:rPr>
          <w:rFonts w:ascii="Times New Roman" w:eastAsia="Times New Roman" w:hAnsi="Times New Roman" w:cs="Times New Roman"/>
          <w:sz w:val="26"/>
          <w:szCs w:val="26"/>
        </w:rPr>
        <w:t>15 по ул.Энгельса в г.Ханты-Мансийске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осуществлял движение по дороге с односторонним движением во встречном направлении, в нарушение требований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дорожного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знака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«Въезд запрещен»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hyperlink r:id="rId4" w:anchor="/document/1305770/entry/100013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пункта 1.3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Правил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дорожного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движения.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Указанные обстоятельства подтверждаю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тся 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>серии 86хм №</w:t>
      </w:r>
      <w:r>
        <w:rPr>
          <w:rFonts w:ascii="Times New Roman" w:eastAsia="Times New Roman" w:hAnsi="Times New Roman" w:cs="Times New Roman"/>
          <w:sz w:val="26"/>
          <w:szCs w:val="26"/>
        </w:rPr>
        <w:t>699412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24.12.2025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рапортом ИДПС ОР ДПС ГИБДД МО МВД России «Ханты-Мансийский» </w:t>
      </w:r>
      <w:r>
        <w:rPr>
          <w:rFonts w:ascii="Times New Roman" w:eastAsia="Times New Roman" w:hAnsi="Times New Roman" w:cs="Times New Roman"/>
          <w:sz w:val="26"/>
          <w:szCs w:val="26"/>
        </w:rPr>
        <w:t>Данченко Д.Н.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24.12.2025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обстоятельствам выявления правонарушения;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схемой происшествия от </w:t>
      </w:r>
      <w:r>
        <w:rPr>
          <w:rFonts w:ascii="Times New Roman" w:eastAsia="Times New Roman" w:hAnsi="Times New Roman" w:cs="Times New Roman"/>
          <w:sz w:val="26"/>
          <w:szCs w:val="26"/>
        </w:rPr>
        <w:t>24.12.2025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составленной с участием </w:t>
      </w:r>
      <w:r>
        <w:rPr>
          <w:rFonts w:ascii="Times New Roman" w:eastAsia="Times New Roman" w:hAnsi="Times New Roman" w:cs="Times New Roman"/>
          <w:sz w:val="26"/>
          <w:szCs w:val="26"/>
        </w:rPr>
        <w:t>Нишонова А.А.</w:t>
      </w:r>
      <w:r>
        <w:rPr>
          <w:rFonts w:ascii="Times New Roman" w:eastAsia="Times New Roman" w:hAnsi="Times New Roman" w:cs="Times New Roman"/>
          <w:sz w:val="26"/>
          <w:szCs w:val="26"/>
        </w:rPr>
        <w:t>; копией схемы организации дорожного движения; видеозаписью правонарушения.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</w:t>
      </w:r>
      <w:r>
        <w:rPr>
          <w:rFonts w:ascii="Times New Roman" w:eastAsia="Times New Roman" w:hAnsi="Times New Roman" w:cs="Times New Roman"/>
          <w:sz w:val="26"/>
          <w:szCs w:val="26"/>
        </w:rPr>
        <w:t>Нишонова А.А.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мировой судья квалифицирует по ч.3 ст.12.16 КоАП РФ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движение во встречном направлении по дороге с односторонним движением.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Назначая административное наказание Нишонову А.А., мировой судья учитывает характер совершенного правонарушения, объектом которого является безопасность дорожного движения, обстоятельства содеянного, личность виновного лица, его имущественное и семейное положение.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Смягчающими ответственность обстоятельствами суд признает, в соответствии с ч.2 ст.4.2 КоАП РФ, признание вины. Обстоятельства, отягчающих административную ответственность, не установлено.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указанных обстоятельствах мировой судья приходит к выводу о назначении Нишонову А.А. наказания в пределах санкции ч.3 ст.12.16 КоАП РФ, в соответствии с требованиями ст.ст.3.1, 3.5 и 4.1 КоАП РФ, в виде административного штрафа.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Учитывая изл</w:t>
      </w:r>
      <w:r>
        <w:rPr>
          <w:rFonts w:ascii="Times New Roman" w:eastAsia="Times New Roman" w:hAnsi="Times New Roman" w:cs="Times New Roman"/>
          <w:sz w:val="26"/>
          <w:szCs w:val="26"/>
        </w:rPr>
        <w:t>оженное и руководствуясь ст.ст.</w:t>
      </w:r>
      <w:r>
        <w:rPr>
          <w:rFonts w:ascii="Times New Roman" w:eastAsia="Times New Roman" w:hAnsi="Times New Roman" w:cs="Times New Roman"/>
          <w:sz w:val="26"/>
          <w:szCs w:val="26"/>
        </w:rPr>
        <w:t>23.1, 29.9 – 29.11 КоАП РФ, мировой судья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pacing w:val="34"/>
          <w:sz w:val="26"/>
          <w:szCs w:val="26"/>
        </w:rPr>
        <w:t>п о с т а н о в и л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привлечь </w:t>
      </w:r>
      <w:r>
        <w:rPr>
          <w:rFonts w:ascii="Times New Roman" w:eastAsia="Times New Roman" w:hAnsi="Times New Roman" w:cs="Times New Roman"/>
          <w:sz w:val="26"/>
          <w:szCs w:val="26"/>
        </w:rPr>
        <w:t>Нишонова Амирджона Абумаликовича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 административной ответственности за совершение административного прав</w:t>
      </w:r>
      <w:r>
        <w:rPr>
          <w:rFonts w:ascii="Times New Roman" w:eastAsia="Times New Roman" w:hAnsi="Times New Roman" w:cs="Times New Roman"/>
          <w:sz w:val="26"/>
          <w:szCs w:val="26"/>
        </w:rPr>
        <w:t>онарушения, предусмотренного ч.3 ст.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12.16 </w:t>
      </w:r>
      <w:r>
        <w:rPr>
          <w:rFonts w:ascii="Times New Roman" w:eastAsia="Times New Roman" w:hAnsi="Times New Roman" w:cs="Times New Roman"/>
          <w:sz w:val="26"/>
          <w:szCs w:val="26"/>
        </w:rPr>
        <w:t>КоАП РФ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и назначить ему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7500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Fonts w:ascii="Times New Roman" w:eastAsia="Times New Roman" w:hAnsi="Times New Roman" w:cs="Times New Roman"/>
          <w:sz w:val="26"/>
          <w:szCs w:val="26"/>
        </w:rPr>
        <w:t>семь тысяч пятьсот</w:t>
      </w:r>
      <w:r>
        <w:rPr>
          <w:rFonts w:ascii="Times New Roman" w:eastAsia="Times New Roman" w:hAnsi="Times New Roman" w:cs="Times New Roman"/>
          <w:sz w:val="26"/>
          <w:szCs w:val="26"/>
        </w:rPr>
        <w:t>) рублей.</w:t>
      </w:r>
    </w:p>
    <w:p>
      <w:pPr>
        <w:widowControl w:val="0"/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Административный штраф подлежит уплате по следующим реквизитам: </w:t>
      </w:r>
      <w:r>
        <w:rPr>
          <w:rFonts w:ascii="Times New Roman" w:eastAsia="Times New Roman" w:hAnsi="Times New Roman" w:cs="Times New Roman"/>
          <w:sz w:val="26"/>
          <w:szCs w:val="26"/>
        </w:rPr>
        <w:t>Получатель: УФК по Ханты -Мансийскому автономному округу - Югре (УМВД России по ХМАО-Югре) ОКТМО 71829000 ИНН 860 1010390 КПП 860101001 счет получателя платежа: 03100643000000018700 банк получателя ОКЦ №8 УГУ Банка России // УФК по ХМАО-Югре г.Ханты-Мансийск КБК 18811601123010001140 БИК 007162163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УИН 18810486250250009071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Разъяснить </w:t>
      </w:r>
      <w:r>
        <w:rPr>
          <w:rFonts w:ascii="Times New Roman" w:eastAsia="Times New Roman" w:hAnsi="Times New Roman" w:cs="Times New Roman"/>
          <w:sz w:val="26"/>
          <w:szCs w:val="26"/>
        </w:rPr>
        <w:t>привлекаемому лицу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что в соответствии с ч.1 ст.32.2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назначении административного наказания в виде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административного штрафа в законную силу либо со дня истечения срока отсрочки или срока рассрочки, предусмотренных ст.31.5 КоАП РФ.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Квитанцию об оплате штрафа в шестидесятидневный срок со дня вступления постановления в законную силу необходимо предоставить мир</w:t>
      </w:r>
      <w:r>
        <w:rPr>
          <w:rFonts w:ascii="Times New Roman" w:eastAsia="Times New Roman" w:hAnsi="Times New Roman" w:cs="Times New Roman"/>
          <w:sz w:val="26"/>
          <w:szCs w:val="26"/>
        </w:rPr>
        <w:t>овому судье судебного участка №3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Ханты-Мансийского судебного района Ханты-Мансийского автономного округа – Югры по адресу: Ханты-Мансийский автономный округ – Югра, г.Ханты-Мансийск, ул.Ленина, дом 87</w:t>
      </w:r>
      <w:r>
        <w:rPr>
          <w:rFonts w:ascii="Times New Roman" w:eastAsia="Times New Roman" w:hAnsi="Times New Roman" w:cs="Times New Roman"/>
          <w:sz w:val="26"/>
          <w:szCs w:val="26"/>
        </w:rPr>
        <w:t>/1, каб. 101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Ханты-Мансийский районный суд Ханты-Мансийского автономного округа – Югры в течение десяти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вручения или получения копии постановления.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Ю.Б.Миненко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верна:</w:t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Ю.Б.Миненко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UserDefinedgrp-33rplc-8">
    <w:name w:val="cat-UserDefined grp-33 rplc-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arbitr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